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99" w:rsidRPr="00665F33" w:rsidRDefault="00B54E99" w:rsidP="00665F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65F33">
        <w:rPr>
          <w:rFonts w:ascii="Times New Roman" w:eastAsia="Calibri" w:hAnsi="Times New Roman" w:cs="Times New Roman"/>
          <w:sz w:val="24"/>
          <w:szCs w:val="24"/>
          <w:lang w:bidi="en-US"/>
        </w:rPr>
        <w:t>ГОСУДАРСТВЕННОЕ БЮДЖЕТНОЕ ПРОФЕССИОНАЛЬНОЕ</w:t>
      </w:r>
    </w:p>
    <w:p w:rsidR="00B54E99" w:rsidRPr="00665F33" w:rsidRDefault="00B54E99" w:rsidP="00665F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65F33">
        <w:rPr>
          <w:rFonts w:ascii="Times New Roman" w:eastAsia="Calibri" w:hAnsi="Times New Roman" w:cs="Times New Roman"/>
          <w:sz w:val="24"/>
          <w:szCs w:val="24"/>
          <w:lang w:bidi="en-US"/>
        </w:rPr>
        <w:t>ОБРАЗОВАТЕЛЬНОЕ УЧРЕЖДЕНИЕ ИРКУТСКОЙ ОБЛАСТИ</w:t>
      </w:r>
    </w:p>
    <w:p w:rsidR="00B54E99" w:rsidRPr="00665F33" w:rsidRDefault="00B54E99" w:rsidP="00665F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665F33">
        <w:rPr>
          <w:rFonts w:ascii="Times New Roman" w:eastAsia="Calibri" w:hAnsi="Times New Roman" w:cs="Times New Roman"/>
          <w:sz w:val="24"/>
          <w:szCs w:val="24"/>
          <w:lang w:bidi="en-US"/>
        </w:rPr>
        <w:t>«ЗИМИНСКИЙ ЖЕЛЕЗНОДОРОЖНЫЙ ТЕХНИКУМ»</w:t>
      </w: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54E99" w:rsidRPr="00665F33" w:rsidRDefault="00B54E99" w:rsidP="00665F3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 РЕКОМЕНДАЦИИ ПО ВЫПОЛНЕНИЮСАМОСТОЯТЕЛЬНОЙ РАБОТЫ</w:t>
      </w:r>
    </w:p>
    <w:p w:rsidR="00417C6E" w:rsidRPr="00665F33" w:rsidRDefault="00417C6E" w:rsidP="00665F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образовательной  программы  среднего профессионального образования подготовки квалифицированных рабочих, служащих</w:t>
      </w:r>
    </w:p>
    <w:p w:rsidR="00417C6E" w:rsidRPr="00665F33" w:rsidRDefault="00417C6E" w:rsidP="00665F33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F33">
        <w:rPr>
          <w:rFonts w:ascii="Times New Roman" w:hAnsi="Times New Roman" w:cs="Times New Roman"/>
          <w:b/>
          <w:sz w:val="24"/>
          <w:szCs w:val="24"/>
        </w:rPr>
        <w:t>43.01.09 Повар, кондитер</w:t>
      </w:r>
    </w:p>
    <w:p w:rsidR="00417C6E" w:rsidRPr="00665F33" w:rsidRDefault="00417C6E" w:rsidP="00665F33">
      <w:pPr>
        <w:pStyle w:val="a3"/>
        <w:spacing w:after="0"/>
        <w:jc w:val="both"/>
      </w:pPr>
    </w:p>
    <w:p w:rsidR="00B54E99" w:rsidRPr="00665F33" w:rsidRDefault="00B54E99" w:rsidP="00665F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Look w:val="04A0"/>
      </w:tblPr>
      <w:tblGrid>
        <w:gridCol w:w="1417"/>
        <w:gridCol w:w="7229"/>
      </w:tblGrid>
      <w:tr w:rsidR="00B54E99" w:rsidRPr="00665F33" w:rsidTr="00417C6E">
        <w:tc>
          <w:tcPr>
            <w:tcW w:w="1417" w:type="dxa"/>
          </w:tcPr>
          <w:p w:rsidR="00B54E99" w:rsidRPr="00665F33" w:rsidRDefault="00B54E99" w:rsidP="00665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417C6E" w:rsidRPr="00665F33" w:rsidRDefault="00417C6E" w:rsidP="0066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33">
              <w:rPr>
                <w:rFonts w:ascii="Times New Roman" w:hAnsi="Times New Roman" w:cs="Times New Roman"/>
                <w:sz w:val="24"/>
                <w:szCs w:val="24"/>
              </w:rPr>
              <w:t>Квалификация: Повар-кондитер</w:t>
            </w:r>
          </w:p>
          <w:p w:rsidR="00417C6E" w:rsidRPr="00665F33" w:rsidRDefault="00417C6E" w:rsidP="0066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33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:rsidR="00417C6E" w:rsidRPr="00665F33" w:rsidRDefault="00417C6E" w:rsidP="0066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33">
              <w:rPr>
                <w:rFonts w:ascii="Times New Roman" w:hAnsi="Times New Roman" w:cs="Times New Roman"/>
                <w:sz w:val="24"/>
                <w:szCs w:val="24"/>
              </w:rPr>
              <w:t>Срок освоения ОПСПО  ПКРС 3 года 10 месяцев на базе основного общего образования</w:t>
            </w:r>
          </w:p>
          <w:p w:rsidR="00417C6E" w:rsidRPr="00665F33" w:rsidRDefault="00417C6E" w:rsidP="0066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5F33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естественнонаучный</w:t>
            </w:r>
          </w:p>
          <w:p w:rsidR="00417C6E" w:rsidRPr="00665F33" w:rsidRDefault="00417C6E" w:rsidP="00665F33">
            <w:pPr>
              <w:pStyle w:val="a3"/>
              <w:spacing w:after="0"/>
            </w:pPr>
          </w:p>
          <w:p w:rsidR="00B54E99" w:rsidRPr="00665F33" w:rsidRDefault="00B54E99" w:rsidP="00665F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2021 г.</w:t>
      </w:r>
    </w:p>
    <w:p w:rsidR="00B54E99" w:rsidRPr="00665F33" w:rsidRDefault="00B54E99" w:rsidP="00665F33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Методические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работы по учебной дисциплине ОП.10</w:t>
      </w:r>
      <w:r w:rsidR="00417C6E"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предпринимательской деятельности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образовательного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стандарта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 по профессии</w:t>
      </w:r>
      <w:r w:rsidRPr="00665F33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 w:rsidR="00665F33" w:rsidRPr="00665F33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="00665F33" w:rsidRPr="00665F33">
        <w:rPr>
          <w:rFonts w:ascii="Times New Roman" w:hAnsi="Times New Roman" w:cs="Times New Roman"/>
          <w:b/>
          <w:sz w:val="24"/>
          <w:szCs w:val="24"/>
        </w:rPr>
        <w:t>,</w:t>
      </w:r>
      <w:r w:rsidR="00665F33" w:rsidRPr="00665F33">
        <w:rPr>
          <w:rFonts w:ascii="Times New Roman" w:hAnsi="Times New Roman" w:cs="Times New Roman"/>
          <w:sz w:val="24"/>
          <w:szCs w:val="24"/>
        </w:rPr>
        <w:t xml:space="preserve"> входящей в укрупненную группу специальностей/профессии </w:t>
      </w:r>
      <w:r w:rsidR="00665F33" w:rsidRPr="00665F33">
        <w:rPr>
          <w:rFonts w:ascii="Times New Roman" w:hAnsi="Times New Roman" w:cs="Times New Roman"/>
          <w:bCs/>
          <w:sz w:val="24"/>
          <w:szCs w:val="24"/>
        </w:rPr>
        <w:t>43</w:t>
      </w:r>
      <w:r w:rsidR="00665F33" w:rsidRPr="00665F33">
        <w:rPr>
          <w:rFonts w:ascii="Times New Roman" w:hAnsi="Times New Roman" w:cs="Times New Roman"/>
          <w:sz w:val="24"/>
          <w:szCs w:val="24"/>
        </w:rPr>
        <w:t>.00.00 Сервис и туризм</w:t>
      </w:r>
      <w:r w:rsidR="00665F33">
        <w:rPr>
          <w:rFonts w:ascii="Times New Roman" w:hAnsi="Times New Roman" w:cs="Times New Roman"/>
          <w:sz w:val="24"/>
          <w:szCs w:val="24"/>
        </w:rPr>
        <w:t>.</w:t>
      </w:r>
    </w:p>
    <w:p w:rsidR="00B54E99" w:rsidRPr="00665F33" w:rsidRDefault="00B54E99" w:rsidP="00665F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E99" w:rsidRPr="00665F33" w:rsidRDefault="00B54E99" w:rsidP="00665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ab/>
      </w:r>
      <w:r w:rsidRPr="00665F33">
        <w:rPr>
          <w:rFonts w:ascii="Times New Roman" w:hAnsi="Times New Roman" w:cs="Times New Roman"/>
          <w:sz w:val="24"/>
          <w:szCs w:val="24"/>
        </w:rPr>
        <w:tab/>
      </w:r>
    </w:p>
    <w:p w:rsidR="00B54E99" w:rsidRPr="00665F33" w:rsidRDefault="00B54E99" w:rsidP="00665F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54E99" w:rsidRPr="00665F33" w:rsidRDefault="00B54E99" w:rsidP="00665F33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5F3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B54E99" w:rsidRPr="00665F33" w:rsidRDefault="00B54E99" w:rsidP="00665F33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 xml:space="preserve">Федорова Т.А., преподаватель </w:t>
      </w:r>
      <w:r w:rsidRPr="00665F33">
        <w:rPr>
          <w:rFonts w:ascii="Times New Roman" w:hAnsi="Times New Roman" w:cs="Times New Roman"/>
          <w:bCs/>
          <w:sz w:val="24"/>
          <w:szCs w:val="24"/>
        </w:rPr>
        <w:t>ГБОУ ИО «Зиминский железнодорожный техникум».</w:t>
      </w:r>
    </w:p>
    <w:p w:rsidR="00B54E99" w:rsidRPr="00665F33" w:rsidRDefault="00B54E99" w:rsidP="00665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ab/>
      </w:r>
    </w:p>
    <w:p w:rsidR="00B54E99" w:rsidRPr="00665F33" w:rsidRDefault="00B54E99" w:rsidP="00665F3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P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5F33" w:rsidRPr="00665F33" w:rsidRDefault="00665F33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3609975" cy="1200150"/>
            <wp:effectExtent l="0" t="0" r="9525" b="0"/>
            <wp:docPr id="2" name="Рисунок 1" descr="C:\Users\Ирина Раисовна\Pictures\ControlCenter4\Scan\CCI16112021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ина Раисовна\Pictures\ControlCenter4\Scan\CCI16112021_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20" t="33258" r="28824" b="52584"/>
                    <a:stretch/>
                  </pic:blipFill>
                  <pic:spPr bwMode="auto">
                    <a:xfrm>
                      <a:off x="0" y="0"/>
                      <a:ext cx="3609151" cy="1199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4E99" w:rsidRPr="00665F33" w:rsidRDefault="00B54E99" w:rsidP="00665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665F3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Пояснительная записка</w:t>
      </w:r>
    </w:p>
    <w:p w:rsidR="00B54E99" w:rsidRPr="00665F33" w:rsidRDefault="00B54E99" w:rsidP="00665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– это вид учебной деятельности, которую обучающийся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совершает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установленное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объеме,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непосредственной помощи преподавателя (но при его контроле), руководствуясь сформированными ранее представлениями о порядке и правильностивыполнениядействий.</w:t>
      </w:r>
    </w:p>
    <w:p w:rsidR="00B54E99" w:rsidRPr="00665F33" w:rsidRDefault="00B54E99" w:rsidP="00665F33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5F33">
        <w:rPr>
          <w:rFonts w:ascii="Times New Roman" w:eastAsiaTheme="majorEastAsia" w:hAnsi="Times New Roman" w:cs="Times New Roman"/>
          <w:b/>
          <w:bCs/>
          <w:sz w:val="24"/>
          <w:szCs w:val="24"/>
        </w:rPr>
        <w:t>Целисамостоятельнойработыобучающихся:</w:t>
      </w:r>
    </w:p>
    <w:p w:rsidR="00B54E99" w:rsidRPr="00665F33" w:rsidRDefault="00665F33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О</w:t>
      </w:r>
      <w:r w:rsidR="00B54E99" w:rsidRPr="00665F33">
        <w:rPr>
          <w:rFonts w:ascii="Times New Roman" w:hAnsi="Times New Roman" w:cs="Times New Roman"/>
          <w:sz w:val="24"/>
          <w:szCs w:val="24"/>
        </w:rPr>
        <w:t>своение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компетенций,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предусмотренных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ФГОС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СПО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профессии;</w:t>
      </w:r>
    </w:p>
    <w:p w:rsidR="00B54E99" w:rsidRPr="00665F33" w:rsidRDefault="00665F33" w:rsidP="00665F33">
      <w:pPr>
        <w:widowControl w:val="0"/>
        <w:numPr>
          <w:ilvl w:val="0"/>
          <w:numId w:val="1"/>
        </w:numPr>
        <w:tabs>
          <w:tab w:val="left" w:pos="39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С</w:t>
      </w:r>
      <w:r w:rsidR="00B54E99" w:rsidRPr="00665F33">
        <w:rPr>
          <w:rFonts w:ascii="Times New Roman" w:hAnsi="Times New Roman" w:cs="Times New Roman"/>
          <w:sz w:val="24"/>
          <w:szCs w:val="24"/>
        </w:rPr>
        <w:t>истематизация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закрепление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полученных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теоретических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знаний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практических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умений;</w:t>
      </w:r>
    </w:p>
    <w:p w:rsidR="00B54E99" w:rsidRPr="00665F33" w:rsidRDefault="00665F33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У</w:t>
      </w:r>
      <w:r w:rsidR="00B54E99" w:rsidRPr="00665F33">
        <w:rPr>
          <w:rFonts w:ascii="Times New Roman" w:hAnsi="Times New Roman" w:cs="Times New Roman"/>
          <w:sz w:val="24"/>
          <w:szCs w:val="24"/>
        </w:rPr>
        <w:t>глубление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расширение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теоретических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знаний;</w:t>
      </w:r>
    </w:p>
    <w:p w:rsidR="00B54E99" w:rsidRPr="00665F33" w:rsidRDefault="00665F33" w:rsidP="00665F33">
      <w:pPr>
        <w:widowControl w:val="0"/>
        <w:numPr>
          <w:ilvl w:val="0"/>
          <w:numId w:val="1"/>
        </w:numPr>
        <w:tabs>
          <w:tab w:val="left" w:pos="42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Ф</w:t>
      </w:r>
      <w:r w:rsidR="00B54E99" w:rsidRPr="00665F33">
        <w:rPr>
          <w:rFonts w:ascii="Times New Roman" w:hAnsi="Times New Roman" w:cs="Times New Roman"/>
          <w:sz w:val="24"/>
          <w:szCs w:val="24"/>
        </w:rPr>
        <w:t>ормирование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нормативную,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правовую,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справочную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документацию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и специальную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E99" w:rsidRPr="00665F33">
        <w:rPr>
          <w:rFonts w:ascii="Times New Roman" w:hAnsi="Times New Roman" w:cs="Times New Roman"/>
          <w:sz w:val="24"/>
          <w:szCs w:val="24"/>
        </w:rPr>
        <w:t>литературу;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392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развитие познавательных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способностей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и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активности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обучающихся,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творческой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инициативы,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самостоятельности,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ответственности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и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организованности;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45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формирование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самостоятельности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мышления,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способностей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к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саморазвитию,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самосовершенствованию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и самореализации;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развитие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исследовательских</w:t>
      </w:r>
      <w:r w:rsidR="00665F33">
        <w:rPr>
          <w:rFonts w:ascii="Times New Roman" w:hAnsi="Times New Roman" w:cs="Times New Roman"/>
          <w:sz w:val="24"/>
          <w:szCs w:val="24"/>
        </w:rPr>
        <w:t xml:space="preserve"> </w:t>
      </w:r>
      <w:r w:rsidRPr="00665F33">
        <w:rPr>
          <w:rFonts w:ascii="Times New Roman" w:hAnsi="Times New Roman" w:cs="Times New Roman"/>
          <w:sz w:val="24"/>
          <w:szCs w:val="24"/>
        </w:rPr>
        <w:t>умений.</w:t>
      </w:r>
    </w:p>
    <w:p w:rsidR="00B54E99" w:rsidRPr="00665F33" w:rsidRDefault="00B54E99" w:rsidP="00665F33">
      <w:pPr>
        <w:keepNext/>
        <w:keepLines/>
        <w:spacing w:after="0" w:line="240" w:lineRule="auto"/>
        <w:ind w:firstLine="567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665F33">
        <w:rPr>
          <w:rFonts w:ascii="Times New Roman" w:eastAsiaTheme="majorEastAsia" w:hAnsi="Times New Roman" w:cs="Times New Roman"/>
          <w:b/>
          <w:bCs/>
          <w:sz w:val="24"/>
          <w:szCs w:val="24"/>
        </w:rPr>
        <w:t>Задачиорганизациисамостоятельнойработы: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мотивациякосвоениюдисциплины;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повышениеответственностиобучающихсязасвоеобучение;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способствованиеразвитиюобщихипрофессиональныхкомпетенций;</w:t>
      </w:r>
    </w:p>
    <w:p w:rsidR="00B54E99" w:rsidRPr="00665F33" w:rsidRDefault="00B54E99" w:rsidP="00665F33">
      <w:pPr>
        <w:widowControl w:val="0"/>
        <w:numPr>
          <w:ilvl w:val="0"/>
          <w:numId w:val="1"/>
        </w:numPr>
        <w:tabs>
          <w:tab w:val="left" w:pos="385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созданиеусловийдляформированияспособностиксамообразованию.</w:t>
      </w:r>
    </w:p>
    <w:p w:rsidR="00B54E99" w:rsidRPr="00665F33" w:rsidRDefault="00B54E99" w:rsidP="00665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составлены в соответствии с рабочей программой учебной дисциплине </w:t>
      </w:r>
      <w:r w:rsidR="00665F33"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ОП.10 </w:t>
      </w:r>
      <w:r w:rsidR="00417C6E"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предпринимательской деятельности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4E99" w:rsidRPr="00665F33" w:rsidRDefault="00B54E99" w:rsidP="00665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дисциплине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5F33"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ОП.10 Основы предпринимательской деятельности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должен: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сильные и слабые стороны рыночных позиций предприятия в сравнении с конкурентами;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мониторинги конкурентов;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потребности потребителей;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цели, определять стратегию организации;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модели информационных, материальных и финансовых потоков при разработке бизнес-плана;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рассчитывать и анализировать основные показатели эффективности инвестиционных затрат;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рассчитывать и анализировать финансовые коэффициенты бизнес-плана;</w:t>
      </w:r>
    </w:p>
    <w:p w:rsidR="00417C6E" w:rsidRPr="00665F33" w:rsidRDefault="00417C6E" w:rsidP="00665F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бизнес-план.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студент должен </w:t>
      </w:r>
      <w:r w:rsidRPr="00665F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задачи, поставленные перед Российским предпринимательством;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направления в работе индивидуальных предпринимателей;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знать терминологию, касающуюся торговли;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готовым к адаптации в условиях трудового коллектива;</w:t>
      </w:r>
    </w:p>
    <w:p w:rsidR="00417C6E" w:rsidRPr="00665F33" w:rsidRDefault="00417C6E" w:rsidP="00665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мобильным, знать современный облик маркетинга;</w:t>
      </w:r>
    </w:p>
    <w:p w:rsidR="00417C6E" w:rsidRPr="00665F33" w:rsidRDefault="00417C6E" w:rsidP="00665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услуги розничной торговли, их классификацию и качество;</w:t>
      </w:r>
    </w:p>
    <w:p w:rsidR="00417C6E" w:rsidRPr="00665F33" w:rsidRDefault="00417C6E" w:rsidP="00665F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основы маркетинговой деятельности. </w:t>
      </w:r>
    </w:p>
    <w:p w:rsidR="00B54E99" w:rsidRPr="00665F33" w:rsidRDefault="00B54E99" w:rsidP="00665F33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Освоитьобщиеипрофессиональныекомпетенции: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ОК.1.  </w:t>
      </w:r>
      <w:r w:rsidRPr="00665F3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Выбирать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5F3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решения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 профессиональной деятельности, применительно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5F33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к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различным контекстам 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ОК.2.   Осуществлять поиск, анализ </w:t>
      </w:r>
      <w:r w:rsidRPr="00665F33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и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интерпретацию информации, необходимой </w:t>
      </w:r>
      <w:r w:rsidRPr="00665F3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для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ОК. 3 Планировать и реализовывать собственное профессиональное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5F33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и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личностноеразвитие 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ОК.4. Работать в коллективе и в команде, эффективно общаться с коллегами, руководством, потребителями 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ОК.5. Осуществлять устную и письменную коммуникацию </w:t>
      </w:r>
      <w:r w:rsidRPr="00665F3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на 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государственном языке с </w:t>
      </w:r>
      <w:r w:rsidRPr="00665F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учетом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социального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5F33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и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культурногоконтекста 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ОК.9.    Использовать информационные технологии </w:t>
      </w:r>
      <w:r w:rsidRPr="00665F33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в 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деятельности ОК.10.   Пользоваться профессиональной документацией  на государственном  и иностранных языках</w:t>
      </w:r>
    </w:p>
    <w:p w:rsidR="00417C6E" w:rsidRPr="00665F33" w:rsidRDefault="00417C6E" w:rsidP="00665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ОК.11.   Планировать предпринимательскую деятельность в профессиональной сфере.</w:t>
      </w:r>
    </w:p>
    <w:p w:rsidR="00B54E99" w:rsidRPr="00665F33" w:rsidRDefault="00B54E99" w:rsidP="00665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планом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самостоятельную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предусмотрено </w:t>
      </w:r>
      <w:r w:rsidR="00417C6E" w:rsidRPr="006E7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6E72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4E99" w:rsidRPr="00665F33" w:rsidRDefault="00B54E99" w:rsidP="00665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программой определены следующие </w:t>
      </w:r>
      <w:r w:rsidRPr="00665F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самостоятельной работы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Конспектирование учебной и дополнительной литературы.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Подготовка сообщений и рефератов.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Решение задач.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Подготовка электронных презентаций.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Разработка инструкций.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Разработка,  оформление и подготовка к  защите курсовой работы.</w:t>
      </w:r>
    </w:p>
    <w:p w:rsidR="00B54E99" w:rsidRPr="00665F33" w:rsidRDefault="00B54E99" w:rsidP="00665F3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выполняется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</w:t>
      </w:r>
      <w:r w:rsidR="006E7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F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преподавателем.</w:t>
      </w:r>
    </w:p>
    <w:p w:rsidR="00B54E99" w:rsidRPr="00665F33" w:rsidRDefault="00B54E99" w:rsidP="00665F3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="006E72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="006E72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результатов</w:t>
      </w:r>
      <w:r w:rsidR="006E72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</w:t>
      </w:r>
      <w:r w:rsidR="006E72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</w:t>
      </w: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F33">
        <w:rPr>
          <w:rFonts w:ascii="Times New Roman" w:hAnsi="Times New Roman" w:cs="Times New Roman"/>
          <w:b/>
          <w:sz w:val="24"/>
          <w:szCs w:val="24"/>
        </w:rPr>
        <w:t>89%-100%-«5»</w:t>
      </w: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F33">
        <w:rPr>
          <w:rFonts w:ascii="Times New Roman" w:hAnsi="Times New Roman" w:cs="Times New Roman"/>
          <w:b/>
          <w:sz w:val="24"/>
          <w:szCs w:val="24"/>
        </w:rPr>
        <w:t>75%-88%-«4»</w:t>
      </w: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F33">
        <w:rPr>
          <w:rFonts w:ascii="Times New Roman" w:hAnsi="Times New Roman" w:cs="Times New Roman"/>
          <w:b/>
          <w:sz w:val="24"/>
          <w:szCs w:val="24"/>
        </w:rPr>
        <w:t>60%-74%-«3»</w:t>
      </w:r>
    </w:p>
    <w:p w:rsidR="00B54E99" w:rsidRPr="00665F33" w:rsidRDefault="00B54E99" w:rsidP="00665F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5F33">
        <w:rPr>
          <w:rFonts w:ascii="Times New Roman" w:hAnsi="Times New Roman" w:cs="Times New Roman"/>
          <w:b/>
          <w:sz w:val="24"/>
          <w:szCs w:val="24"/>
        </w:rPr>
        <w:t>Менее60%-«2»</w:t>
      </w:r>
    </w:p>
    <w:p w:rsidR="00B54E99" w:rsidRPr="00665F33" w:rsidRDefault="00B54E99" w:rsidP="00665F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4E99" w:rsidRPr="00665F33" w:rsidRDefault="00B54E99" w:rsidP="006E720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Тематический</w:t>
      </w:r>
      <w:r w:rsidR="006E72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план</w:t>
      </w:r>
      <w:r w:rsidR="006E72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5F33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самостоятельной работы</w:t>
      </w:r>
    </w:p>
    <w:p w:rsidR="00B54E99" w:rsidRPr="00665F33" w:rsidRDefault="00B54E99" w:rsidP="00665F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"/>
        <w:tblW w:w="9385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31"/>
        <w:gridCol w:w="4678"/>
        <w:gridCol w:w="1276"/>
      </w:tblGrid>
      <w:tr w:rsidR="00B54E99" w:rsidRPr="00665F33" w:rsidTr="006E7206">
        <w:trPr>
          <w:trHeight w:val="827"/>
        </w:trPr>
        <w:tc>
          <w:tcPr>
            <w:tcW w:w="3431" w:type="dxa"/>
            <w:vAlign w:val="center"/>
          </w:tcPr>
          <w:p w:rsidR="00B54E99" w:rsidRPr="00665F33" w:rsidRDefault="00B54E99" w:rsidP="00665F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Тема</w:t>
            </w:r>
          </w:p>
        </w:tc>
        <w:tc>
          <w:tcPr>
            <w:tcW w:w="4678" w:type="dxa"/>
            <w:vAlign w:val="center"/>
          </w:tcPr>
          <w:p w:rsidR="00B54E99" w:rsidRPr="00665F33" w:rsidRDefault="00B54E99" w:rsidP="00665F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Видсамостоятельнойработы</w:t>
            </w:r>
          </w:p>
        </w:tc>
        <w:tc>
          <w:tcPr>
            <w:tcW w:w="1276" w:type="dxa"/>
            <w:vAlign w:val="center"/>
          </w:tcPr>
          <w:p w:rsidR="00B54E99" w:rsidRPr="00665F33" w:rsidRDefault="00B54E99" w:rsidP="00665F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Коли-</w:t>
            </w:r>
          </w:p>
          <w:p w:rsidR="00B54E99" w:rsidRPr="00665F33" w:rsidRDefault="00B54E99" w:rsidP="00665F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чествоча-</w:t>
            </w:r>
          </w:p>
          <w:p w:rsidR="00B54E99" w:rsidRPr="00665F33" w:rsidRDefault="00B54E99" w:rsidP="00665F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сов</w:t>
            </w:r>
          </w:p>
        </w:tc>
      </w:tr>
      <w:tr w:rsidR="00B54E99" w:rsidRPr="00665F33" w:rsidTr="006E7206">
        <w:trPr>
          <w:trHeight w:val="1379"/>
        </w:trPr>
        <w:tc>
          <w:tcPr>
            <w:tcW w:w="3431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Тема1.1</w:t>
            </w:r>
          </w:p>
          <w:p w:rsidR="00770F88" w:rsidRPr="00665F33" w:rsidRDefault="00770F88" w:rsidP="0066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Нормативно-правовые акты, регламентирующие предпринимательскую деятельность</w:t>
            </w:r>
          </w:p>
        </w:tc>
        <w:tc>
          <w:tcPr>
            <w:tcW w:w="4678" w:type="dxa"/>
          </w:tcPr>
          <w:p w:rsidR="00B54E99" w:rsidRPr="00665F33" w:rsidRDefault="00B54E99" w:rsidP="00665F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Составление опорного конспекта на тему: «</w:t>
            </w:r>
            <w:r w:rsidR="00770F88" w:rsidRPr="00665F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="00770F88" w:rsidRPr="00665F3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Нормативно-правовые акты, регламентирующие предпринимательскую деятельность</w:t>
            </w: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» и подготовка </w:t>
            </w:r>
            <w:r w:rsidR="00630F38"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сообщения</w:t>
            </w:r>
          </w:p>
        </w:tc>
        <w:tc>
          <w:tcPr>
            <w:tcW w:w="1276" w:type="dxa"/>
          </w:tcPr>
          <w:p w:rsidR="00B54E99" w:rsidRPr="00665F33" w:rsidRDefault="00630F38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B54E99" w:rsidRPr="00665F33" w:rsidTr="006E7206">
        <w:trPr>
          <w:trHeight w:val="1379"/>
        </w:trPr>
        <w:tc>
          <w:tcPr>
            <w:tcW w:w="3431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Тема1.2</w:t>
            </w:r>
          </w:p>
          <w:p w:rsidR="00B54E99" w:rsidRPr="00665F33" w:rsidRDefault="00630F38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Порядок регистрации предпринимательской деятельности.</w:t>
            </w:r>
          </w:p>
        </w:tc>
        <w:tc>
          <w:tcPr>
            <w:tcW w:w="4678" w:type="dxa"/>
          </w:tcPr>
          <w:p w:rsidR="00B54E99" w:rsidRPr="00665F33" w:rsidRDefault="00B54E99" w:rsidP="00665F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Составление опорного конспекта на тему: </w:t>
            </w:r>
          </w:p>
          <w:p w:rsidR="00B54E99" w:rsidRPr="00665F33" w:rsidRDefault="00B54E99" w:rsidP="00665F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«</w:t>
            </w:r>
            <w:r w:rsidR="00630F38"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Порядок регистрации предпринимательской деятельности</w:t>
            </w:r>
            <w:r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 xml:space="preserve">» и </w:t>
            </w: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составление глоссария.</w:t>
            </w:r>
          </w:p>
        </w:tc>
        <w:tc>
          <w:tcPr>
            <w:tcW w:w="1276" w:type="dxa"/>
          </w:tcPr>
          <w:p w:rsidR="00B54E99" w:rsidRPr="00665F33" w:rsidRDefault="00630F38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1</w:t>
            </w:r>
          </w:p>
        </w:tc>
      </w:tr>
      <w:tr w:rsidR="00B54E99" w:rsidRPr="00665F33" w:rsidTr="006E7206">
        <w:trPr>
          <w:trHeight w:val="1352"/>
        </w:trPr>
        <w:tc>
          <w:tcPr>
            <w:tcW w:w="3431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Тема1.3</w:t>
            </w:r>
          </w:p>
          <w:p w:rsidR="00630F38" w:rsidRPr="00665F33" w:rsidRDefault="00630F38" w:rsidP="00665F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5F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Общие положения о гражданско-правовом договоре</w:t>
            </w:r>
          </w:p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4678" w:type="dxa"/>
          </w:tcPr>
          <w:p w:rsidR="00630F38" w:rsidRPr="00665F33" w:rsidRDefault="00B54E99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Составление опорного конспекта на тему: «</w:t>
            </w:r>
            <w:r w:rsidR="00630F38"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Общие положения о гражданско-правовом договоре»</w:t>
            </w:r>
          </w:p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276" w:type="dxa"/>
          </w:tcPr>
          <w:p w:rsidR="00B54E99" w:rsidRPr="00665F33" w:rsidRDefault="00630F38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B54E99" w:rsidRPr="00665F33" w:rsidTr="006E7206">
        <w:trPr>
          <w:trHeight w:val="1655"/>
        </w:trPr>
        <w:tc>
          <w:tcPr>
            <w:tcW w:w="3431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1.4</w:t>
            </w:r>
          </w:p>
          <w:p w:rsidR="00B54E99" w:rsidRPr="00665F33" w:rsidRDefault="00630F38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Юридические лица как субъекты предпринимательской деятельности</w:t>
            </w:r>
          </w:p>
        </w:tc>
        <w:tc>
          <w:tcPr>
            <w:tcW w:w="4678" w:type="dxa"/>
          </w:tcPr>
          <w:p w:rsidR="00B54E99" w:rsidRPr="00665F33" w:rsidRDefault="00B54E99" w:rsidP="00665F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Составление опорного конспекта на тему: </w:t>
            </w:r>
          </w:p>
          <w:p w:rsidR="00B54E99" w:rsidRPr="00665F33" w:rsidRDefault="00B54E99" w:rsidP="00665F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«</w:t>
            </w:r>
            <w:r w:rsidR="00630F38"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Юридические лица как субъекты предпринимательской деятельности</w:t>
            </w:r>
            <w:r w:rsidR="00630F38"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и подготовка сообщения</w:t>
            </w: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.</w:t>
            </w:r>
          </w:p>
        </w:tc>
        <w:tc>
          <w:tcPr>
            <w:tcW w:w="1276" w:type="dxa"/>
          </w:tcPr>
          <w:p w:rsidR="00B54E99" w:rsidRPr="00665F33" w:rsidRDefault="00630F38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B54E99" w:rsidRPr="00665F33" w:rsidTr="006E7206">
        <w:trPr>
          <w:trHeight w:val="1103"/>
        </w:trPr>
        <w:tc>
          <w:tcPr>
            <w:tcW w:w="3431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1.5</w:t>
            </w:r>
          </w:p>
          <w:p w:rsidR="00B54E99" w:rsidRPr="00665F33" w:rsidRDefault="00630F38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Налогообложение предпринимательской деятельности.</w:t>
            </w:r>
          </w:p>
        </w:tc>
        <w:tc>
          <w:tcPr>
            <w:tcW w:w="4678" w:type="dxa"/>
          </w:tcPr>
          <w:p w:rsidR="00630F38" w:rsidRPr="00665F33" w:rsidRDefault="00630F38" w:rsidP="00665F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Составление опорного конспекта на тему: </w:t>
            </w:r>
          </w:p>
          <w:p w:rsidR="00B54E99" w:rsidRPr="00665F33" w:rsidRDefault="00630F38" w:rsidP="00665F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«</w:t>
            </w:r>
            <w:r w:rsidRPr="00665F3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Налогообложение предпринимательской деятельности</w:t>
            </w: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» и подготовка сообщения.</w:t>
            </w:r>
          </w:p>
          <w:p w:rsidR="00B54E99" w:rsidRPr="00665F33" w:rsidRDefault="00B54E99" w:rsidP="00665F33">
            <w:pPr>
              <w:tabs>
                <w:tab w:val="left" w:pos="4398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276" w:type="dxa"/>
          </w:tcPr>
          <w:p w:rsidR="00B54E99" w:rsidRPr="00665F33" w:rsidRDefault="00CA3046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</w:t>
            </w:r>
          </w:p>
        </w:tc>
      </w:tr>
      <w:tr w:rsidR="00B54E99" w:rsidRPr="00665F33" w:rsidTr="006E7206">
        <w:trPr>
          <w:trHeight w:val="1143"/>
        </w:trPr>
        <w:tc>
          <w:tcPr>
            <w:tcW w:w="3431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lastRenderedPageBreak/>
              <w:t>Тема 1.6</w:t>
            </w:r>
          </w:p>
          <w:p w:rsidR="00B54E99" w:rsidRPr="00665F33" w:rsidRDefault="00EA49FB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Система поддержки малого  предпринимательства и предпринимательская тайна</w:t>
            </w:r>
          </w:p>
        </w:tc>
        <w:tc>
          <w:tcPr>
            <w:tcW w:w="4678" w:type="dxa"/>
          </w:tcPr>
          <w:p w:rsidR="00B54E99" w:rsidRPr="00665F33" w:rsidRDefault="00B54E99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Подготовка </w:t>
            </w:r>
            <w:r w:rsidR="00EA49FB"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доклада</w:t>
            </w: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 xml:space="preserve"> на тему; </w:t>
            </w:r>
            <w:r w:rsidR="00EA49FB"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«</w:t>
            </w:r>
            <w:r w:rsidR="00EA49FB"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Система поддержки малого  предпринимательства и предпринимательская тайна»</w:t>
            </w:r>
          </w:p>
        </w:tc>
        <w:tc>
          <w:tcPr>
            <w:tcW w:w="1276" w:type="dxa"/>
          </w:tcPr>
          <w:p w:rsidR="00B54E99" w:rsidRPr="00665F33" w:rsidRDefault="00CA3046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2</w:t>
            </w:r>
          </w:p>
        </w:tc>
      </w:tr>
      <w:tr w:rsidR="00CA3046" w:rsidRPr="00665F33" w:rsidTr="006E7206">
        <w:trPr>
          <w:trHeight w:val="1143"/>
        </w:trPr>
        <w:tc>
          <w:tcPr>
            <w:tcW w:w="3431" w:type="dxa"/>
          </w:tcPr>
          <w:p w:rsidR="00CA3046" w:rsidRPr="00665F33" w:rsidRDefault="00EA49FB" w:rsidP="0066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Тема 1.7</w:t>
            </w:r>
          </w:p>
          <w:p w:rsidR="00497EB9" w:rsidRPr="00665F33" w:rsidRDefault="00497EB9" w:rsidP="00665F3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Антикоррупционная политика в РФ.</w:t>
            </w:r>
          </w:p>
          <w:p w:rsidR="00EA49FB" w:rsidRPr="00665F33" w:rsidRDefault="00EA49FB" w:rsidP="0066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4678" w:type="dxa"/>
          </w:tcPr>
          <w:p w:rsidR="00497EB9" w:rsidRPr="00665F33" w:rsidRDefault="00EA49FB" w:rsidP="00665F3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Подготовка презентации на тему;</w:t>
            </w:r>
            <w:r w:rsidR="00497EB9"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«</w:t>
            </w:r>
            <w:r w:rsidR="00497EB9"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Антикоррупционная политика в РФ».</w:t>
            </w:r>
          </w:p>
          <w:p w:rsidR="00CA3046" w:rsidRPr="00665F33" w:rsidRDefault="00CA3046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276" w:type="dxa"/>
          </w:tcPr>
          <w:p w:rsidR="00CA3046" w:rsidRPr="00665F33" w:rsidRDefault="00EA49FB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</w:t>
            </w:r>
          </w:p>
        </w:tc>
      </w:tr>
      <w:tr w:rsidR="00CA3046" w:rsidRPr="00665F33" w:rsidTr="006E7206">
        <w:trPr>
          <w:trHeight w:val="1143"/>
        </w:trPr>
        <w:tc>
          <w:tcPr>
            <w:tcW w:w="3431" w:type="dxa"/>
          </w:tcPr>
          <w:p w:rsidR="00497EB9" w:rsidRPr="00665F33" w:rsidRDefault="00497EB9" w:rsidP="00665F3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Тема 1.8</w:t>
            </w:r>
          </w:p>
          <w:p w:rsidR="00CA3046" w:rsidRPr="00665F33" w:rsidRDefault="00497EB9" w:rsidP="00665F3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Организация и развитие собственного дела и технология разработки бизнес-плана</w:t>
            </w:r>
          </w:p>
        </w:tc>
        <w:tc>
          <w:tcPr>
            <w:tcW w:w="4678" w:type="dxa"/>
          </w:tcPr>
          <w:p w:rsidR="00CA3046" w:rsidRPr="00665F33" w:rsidRDefault="00497EB9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Составление опорного конспекта на тему: «</w:t>
            </w:r>
            <w:r w:rsidRPr="00665F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 w:bidi="ru-RU"/>
              </w:rPr>
              <w:t>Организация и развитие собственного дела и технология разработки бизнес-плана» и составление кроссворда.</w:t>
            </w:r>
          </w:p>
        </w:tc>
        <w:tc>
          <w:tcPr>
            <w:tcW w:w="1276" w:type="dxa"/>
          </w:tcPr>
          <w:p w:rsidR="00CA3046" w:rsidRPr="00665F33" w:rsidRDefault="00EA49FB" w:rsidP="00665F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3</w:t>
            </w:r>
          </w:p>
        </w:tc>
      </w:tr>
      <w:tr w:rsidR="004A6EFD" w:rsidRPr="00665F33" w:rsidTr="006E7206">
        <w:trPr>
          <w:trHeight w:val="417"/>
        </w:trPr>
        <w:tc>
          <w:tcPr>
            <w:tcW w:w="3431" w:type="dxa"/>
          </w:tcPr>
          <w:p w:rsidR="004A6EFD" w:rsidRPr="00665F33" w:rsidRDefault="004A6EFD" w:rsidP="00665F3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ru-RU"/>
              </w:rPr>
              <w:t>Итого</w:t>
            </w:r>
          </w:p>
        </w:tc>
        <w:tc>
          <w:tcPr>
            <w:tcW w:w="4678" w:type="dxa"/>
          </w:tcPr>
          <w:p w:rsidR="004A6EFD" w:rsidRPr="00665F33" w:rsidRDefault="004A6EFD" w:rsidP="00665F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</w:tcPr>
          <w:p w:rsidR="004A6EFD" w:rsidRPr="00665F33" w:rsidRDefault="004A6EFD" w:rsidP="00665F3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</w:pPr>
            <w:r w:rsidRPr="00665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 w:bidi="ru-RU"/>
              </w:rPr>
              <w:t>18</w:t>
            </w:r>
          </w:p>
        </w:tc>
      </w:tr>
    </w:tbl>
    <w:p w:rsidR="00C23BA2" w:rsidRPr="00665F33" w:rsidRDefault="00C23BA2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 1</w:t>
      </w: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Тема 1.1. Нормативно-правовые акты, регламентирующие предпринимательскую деятельность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Виды самостоятельной работы (СР):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  <w:u w:val="single"/>
        </w:rPr>
        <w:t>1. Подготовить сообщение на тему: «Внутренняя среда предпринимательской деятельности: характеристика и основные элементы»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1.Повторение пройденного материала;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2.Воспитание умения публично выступать перед аудиторией;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Воспитание умения работать с различными источниками информации.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План (примерное содержание):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Понятие «Предпринимательская среда»;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Анализ внутренней среды;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3.Внешняя среда предпринимательской деятельности.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Сообщение пишется на основе реальных источников.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Содержание сообщения должно раскрывать изучаемой темы.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Сообщение имеет следующую структуру: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титульный лист;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содержание (оглавление);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введение;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разделы;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-заключение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-список литературы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-приложения.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4. Оформление сообщения: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Объем реферата не ограничивается, но в среднем должен составлять 5-10 страниц, шрифт TimesNewRoman,размер – 14, интервал – 1,5 (допускается 1,15)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5.Порядок защиты реферата заключается в кратком изложении проделанной работы и в ответах на вопросы преподавателя по указанной теме. По результатам защиты сообщения выставляется оценка.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Организация предпринимательской деятельности. Учебное пособие / Под ред. А. С Пелиха, - М.: Издательский центр «МарТ», 2012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2.Предпринимательство / Под ред. В.Я.Горфинкеля-М.: ЮНИТИ, 2012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  <w:u w:val="single"/>
        </w:rPr>
        <w:t>3. Составить «Словарь молодого предпринимателя»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417C6E" w:rsidRPr="00665F33" w:rsidRDefault="00417C6E" w:rsidP="006E720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Повторение пройденного материала;</w:t>
      </w:r>
    </w:p>
    <w:p w:rsidR="00417C6E" w:rsidRPr="00665F33" w:rsidRDefault="00417C6E" w:rsidP="006E7206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lastRenderedPageBreak/>
        <w:t>Расширение знаний в области терминологии по данной теме.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  <w:u w:val="single"/>
        </w:rPr>
        <w:t>План: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1.Изучение теоретического материала по данной теме;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2.Изучение ФЗ РФ «О развитии малого и среднего предпринимательства в Российской Федерации»;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Занесение информации в «Словарь молодого предпринимателя».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Методические рекомендации: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1.При работе с теоретическим материалом необходимо выделить основные термины: малый бизнес, средний бизнес, крупный бизнес, нормативно-правовые акты, регламентирующие предпринимательскую деятельность.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Записать термины и их краткую характеристику в «Словарь молодого предпринимателя».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Литература: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ФЗ РФ «О развитии малого и среднего предпринимательства в Российской Федерации».</w:t>
      </w:r>
    </w:p>
    <w:p w:rsidR="00417C6E" w:rsidRPr="00665F33" w:rsidRDefault="00417C6E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№2</w:t>
      </w: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Тема 1.2.Порядок регистрации предпринимательской деятельности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Вид самостоятельной работы (СР) </w:t>
      </w:r>
      <w:r w:rsidRPr="00665F33">
        <w:rPr>
          <w:rFonts w:ascii="Times New Roman" w:hAnsi="Times New Roman" w:cs="Times New Roman"/>
          <w:sz w:val="24"/>
          <w:szCs w:val="24"/>
        </w:rPr>
        <w:t>Подготовить сообщение на тему: «Регистрация предпринимательской деятельности в качестве индивидуального предпринимателя»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1.Повторение пройденного материала;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2.Расширение знаний в области терминологии по данной теме.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Развитие интереса к организации собственного бизнеса.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1.Изучение теоретического материала по данной теме;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2.Изучение ФЗ РФ «О развитии малого и среднего предпринимательства в Российской Федерации»;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Изучение 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 </w:t>
      </w:r>
      <w:hyperlink r:id="rId8" w:history="1">
        <w:r w:rsidRPr="00665F33">
          <w:rPr>
            <w:rStyle w:val="a5"/>
            <w:rFonts w:ascii="Times New Roman" w:hAnsi="Times New Roman" w:cs="Times New Roman"/>
            <w:sz w:val="24"/>
            <w:szCs w:val="24"/>
          </w:rPr>
          <w:t>76-ФЗ</w:t>
        </w:r>
      </w:hyperlink>
      <w:r w:rsidRPr="00665F33">
        <w:rPr>
          <w:rFonts w:ascii="Times New Roman" w:hAnsi="Times New Roman" w:cs="Times New Roman"/>
          <w:sz w:val="24"/>
          <w:szCs w:val="24"/>
        </w:rPr>
        <w:t>, от 8 декабря 2003 г. N </w:t>
      </w:r>
      <w:hyperlink r:id="rId9" w:history="1">
        <w:r w:rsidRPr="00665F33">
          <w:rPr>
            <w:rStyle w:val="a5"/>
            <w:rFonts w:ascii="Times New Roman" w:hAnsi="Times New Roman" w:cs="Times New Roman"/>
            <w:sz w:val="24"/>
            <w:szCs w:val="24"/>
          </w:rPr>
          <w:t>169-</w:t>
        </w:r>
      </w:hyperlink>
      <w:hyperlink r:id="rId10" w:history="1">
        <w:r w:rsidRPr="00665F33">
          <w:rPr>
            <w:rStyle w:val="a5"/>
            <w:rFonts w:ascii="Times New Roman" w:hAnsi="Times New Roman" w:cs="Times New Roman"/>
            <w:sz w:val="24"/>
            <w:szCs w:val="24"/>
          </w:rPr>
          <w:t>ФЗ</w:t>
        </w:r>
      </w:hyperlink>
      <w:r w:rsidRPr="00665F33">
        <w:rPr>
          <w:rFonts w:ascii="Times New Roman" w:hAnsi="Times New Roman" w:cs="Times New Roman"/>
          <w:sz w:val="24"/>
          <w:szCs w:val="24"/>
        </w:rPr>
        <w:t> 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1.При работе с теоретическим материалом необходимо выделить основные термины: малый бизнес, средний бизнес, крупный бизнес, нормативно-правовые акты, регламентирующие предпринимательскую деятельность.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ФЗ РФ «О развитии малого и среднего предпринимательства в Российской Федерации».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 </w:t>
      </w:r>
      <w:hyperlink r:id="rId11" w:history="1">
        <w:r w:rsidRPr="00665F33">
          <w:rPr>
            <w:rStyle w:val="a5"/>
            <w:rFonts w:ascii="Times New Roman" w:hAnsi="Times New Roman" w:cs="Times New Roman"/>
            <w:sz w:val="24"/>
            <w:szCs w:val="24"/>
          </w:rPr>
          <w:t>76-ФЗ</w:t>
        </w:r>
      </w:hyperlink>
      <w:r w:rsidRPr="00665F33">
        <w:rPr>
          <w:rFonts w:ascii="Times New Roman" w:hAnsi="Times New Roman" w:cs="Times New Roman"/>
          <w:sz w:val="24"/>
          <w:szCs w:val="24"/>
        </w:rPr>
        <w:t>, от 8 декабря 2003 г. N </w:t>
      </w:r>
      <w:hyperlink r:id="rId12" w:history="1">
        <w:r w:rsidRPr="00665F33">
          <w:rPr>
            <w:rStyle w:val="a5"/>
            <w:rFonts w:ascii="Times New Roman" w:hAnsi="Times New Roman" w:cs="Times New Roman"/>
            <w:sz w:val="24"/>
            <w:szCs w:val="24"/>
          </w:rPr>
          <w:t>169-</w:t>
        </w:r>
      </w:hyperlink>
      <w:hyperlink r:id="rId13" w:history="1">
        <w:r w:rsidRPr="00665F33">
          <w:rPr>
            <w:rStyle w:val="a5"/>
            <w:rFonts w:ascii="Times New Roman" w:hAnsi="Times New Roman" w:cs="Times New Roman"/>
            <w:sz w:val="24"/>
            <w:szCs w:val="24"/>
          </w:rPr>
          <w:t>ФЗ</w:t>
        </w:r>
      </w:hyperlink>
      <w:r w:rsidRPr="00665F33">
        <w:rPr>
          <w:rFonts w:ascii="Times New Roman" w:hAnsi="Times New Roman" w:cs="Times New Roman"/>
          <w:sz w:val="24"/>
          <w:szCs w:val="24"/>
        </w:rPr>
        <w:t> 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17C6E" w:rsidRPr="00665F33" w:rsidRDefault="00417C6E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F38" w:rsidRPr="00665F33" w:rsidRDefault="00630F38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№3</w:t>
      </w:r>
    </w:p>
    <w:p w:rsidR="00630F38" w:rsidRPr="00665F33" w:rsidRDefault="00630F38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Тема 1.3. Общие положения о гражданско-правовом договоре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Вид самостоятельной работы (СР):</w:t>
      </w:r>
      <w:r w:rsidRPr="00665F33">
        <w:rPr>
          <w:rFonts w:ascii="Times New Roman" w:hAnsi="Times New Roman" w:cs="Times New Roman"/>
          <w:sz w:val="24"/>
          <w:szCs w:val="24"/>
        </w:rPr>
        <w:t>Работа с дополнительной литературой.Внести в «Словарь молодого предпринимателя» понятия: сделка, договор, предмет договора, оферта, акцепт.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1.Повторение пройденного материала;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2.Расширение знаний в области терминологии по данной теме.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lastRenderedPageBreak/>
        <w:t>1.Прочтение теоретического материала по данной теме;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2.Изучение ФЗ РФ «Об обществах с ограниченной ответственностью»;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Занесение информации в «Словарь молодого предпринимателя».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1.При работе с теоретическим материалом необходимо выделить основные термины: сделка, договор, предмет договора, оферта, акцепт.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Записать термины и их краткую характеристику в «Словарь молодого предпринимателя».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ФЗ РФ «Об Обществах с ограниченной ответственностью».</w:t>
      </w:r>
    </w:p>
    <w:p w:rsidR="00630F38" w:rsidRPr="00665F33" w:rsidRDefault="00630F38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0F38" w:rsidRPr="00665F33" w:rsidRDefault="00630F38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 4</w:t>
      </w:r>
    </w:p>
    <w:p w:rsidR="00630F38" w:rsidRPr="00665F33" w:rsidRDefault="00630F38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Тема 1.4. Юридические лица как субъекты предпринимательской деятельности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Вид самостоятельной работы (СР) Создание учредительных документов юридического лица по образцу. Работа в группах.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1.Повторение пройденного материала;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Воспитание умения работать с различными источниками информации;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Развитие практических навыков создания учредительных документов.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Изучение ФЗ РФ № 129 «О государственной регистрации юридических лиц и индивидуальных предпринимателей»;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Анализ образцов учредительных документов каждой группой студентов индивидуально (Устав ООО, Устав ПАО, ЗАО, Учредительные договоры при создании ООО, ПАО, АО).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Создание учредительных документов в печатном виде.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Проанализировать готовые образцы учредительных документов;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На основании образцов создать учредительный документ.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ГК РФ статья 52</w:t>
      </w:r>
    </w:p>
    <w:p w:rsidR="00630F38" w:rsidRPr="00665F33" w:rsidRDefault="00630F38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</w:t>
      </w:r>
      <w:r w:rsidR="00630F38" w:rsidRPr="00665F3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Тема 1.</w:t>
      </w:r>
      <w:r w:rsidR="00630F38" w:rsidRPr="00665F3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65F33">
        <w:rPr>
          <w:rFonts w:ascii="Times New Roman" w:hAnsi="Times New Roman" w:cs="Times New Roman"/>
          <w:b/>
          <w:bCs/>
          <w:sz w:val="24"/>
          <w:szCs w:val="24"/>
        </w:rPr>
        <w:t>. Налогообложение предпринимательской деятельности</w:t>
      </w:r>
    </w:p>
    <w:p w:rsidR="00417C6E" w:rsidRPr="00665F33" w:rsidRDefault="00417C6E" w:rsidP="006E72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Вид самостоятельной работы (СР)</w:t>
      </w:r>
    </w:p>
    <w:p w:rsidR="00417C6E" w:rsidRPr="00665F33" w:rsidRDefault="00417C6E" w:rsidP="0066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  <w:u w:val="single"/>
        </w:rPr>
        <w:t>1. Подготовить сообщение о налогообложении предпринимательской деятельности в Белгородской области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1.Повторение пройденного материала;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2.Воспитание умения публично выступать перед аудиторией;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Воспитание умения работать с различными источниками информации.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План (примерное содержание):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1.Налог-понятие;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2.Виды налогов и системы налогообложения в РФ;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Функции налогов.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1.Прочтение теоретического материала по данной теме;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Изучение Налогового Кодекса РФ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3. Анализ материала, написание сообщения.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1. Сообщение пишется на основе реальных источников.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2. Содержание сообщения должно раскрывать изучаемой темы.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lastRenderedPageBreak/>
        <w:t>3. Сообщение имеет следующую структуру: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титульный лист;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содержание (оглавление);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введение;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 разделы;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-заключение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-список литературы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-приложения.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4. Оформление сообщения: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Объем реферата не ограничивается, но в среднем должен составлять 5-10 страниц, шрифт TimesNewRoman,размер – 14, интервал – 1,5 (допускается 1,15)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</w:rPr>
        <w:t>5.Порядок защиты реферата заключается в кратком изложении проделанной работы и в ответах на вопросы преподавателя по указанной теме. По результатам защиты сообщения выставляется оценка.</w:t>
      </w:r>
    </w:p>
    <w:p w:rsidR="00417C6E" w:rsidRPr="00665F33" w:rsidRDefault="00417C6E" w:rsidP="006E72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F33">
        <w:rPr>
          <w:rFonts w:ascii="Times New Roman" w:hAnsi="Times New Roman" w:cs="Times New Roman"/>
          <w:sz w:val="24"/>
          <w:szCs w:val="24"/>
          <w:u w:val="single"/>
        </w:rPr>
        <w:t>2. Составить кроссворд на тему «Правовые основы предпринимательской деятельности»</w:t>
      </w:r>
    </w:p>
    <w:p w:rsidR="00CA3046" w:rsidRPr="00665F33" w:rsidRDefault="00CA3046" w:rsidP="00665F3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49FB" w:rsidRPr="00665F33" w:rsidRDefault="00EA49FB" w:rsidP="006E72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№6</w:t>
      </w:r>
    </w:p>
    <w:p w:rsidR="00EA49FB" w:rsidRPr="00665F33" w:rsidRDefault="00EA49FB" w:rsidP="006E72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Тема 1.6. Система поддержки малого  предпринимательства и предпринимательская тайна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Вид самостоятельной работы (СР):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  <w:u w:val="single"/>
        </w:rPr>
        <w:t>1. Подготовить сообщение на тему: «Франчайзинг как новая форма конкурентной борьбы»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Цель: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1.Развитие у учащихся интереса к предмету;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Развитие способностей анализировать литературу и информацию;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3. Расширение теоретических знаний по изучаемой дисциплине.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План (примерное содержание):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1.Понятие «конкуренция»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Понятие «франчайзинг»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3. Примеры франчайзинга в современной экономике.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Методические рекомендации: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 Сообщение пишется на основе реальных источников.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Содержание сообщения должно раскрывать изучаемой темы.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3. Сообщение имеет следующую структуру: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 титульный лист;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 содержание (оглавление);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 введение;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 разделы;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-заключение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-список литературы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-приложения.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4. Оформление сообщения: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Объем реферата не ограничивается, но в среднем должен составлять 5-10 страниц, шрифт TimesNewRoman,размер – 14, интервал – 1,5 (допускается 1,15)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5.Порядок защиты реферата заключается в кратком изложении проделанной работы и в ответах на вопросы преподавателя по указанной теме. По результатам защиты сообщения выставляется оценка.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Литература: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 НК РФ часть 1, 2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Гражданский Кодекс РФ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3. Жилинский С.Э., Яковлев В.Ф. «Предпринимательское право (правовая основа предпринимательской деятельности). 6-е издание», 2015г.</w:t>
      </w:r>
    </w:p>
    <w:p w:rsidR="00497EB9" w:rsidRPr="00665F33" w:rsidRDefault="00497EB9" w:rsidP="006E72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САМОСТОЯТЕЛЬНАЯ РАБОТА № 7</w:t>
      </w:r>
    </w:p>
    <w:p w:rsidR="00497EB9" w:rsidRPr="00665F33" w:rsidRDefault="00497EB9" w:rsidP="006E72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1.7. Антикоррупционная политика в РФ.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Видсамостоятельной работы (СР):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  <w:u w:val="single"/>
        </w:rPr>
        <w:t>1. Подготовить презентацию на тему: Антикоррупционная политика в РФ.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Цель: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1.Повторение пройденного материала;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Развитие интереса к ресурсному обеспечению предпринимательской деятельности.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 Что такое коррупция.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Мероприятия по борьбе с коррупцией.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>Литература: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 </w:t>
      </w:r>
      <w:hyperlink r:id="rId14" w:history="1">
        <w:r w:rsidRPr="00665F33">
          <w:rPr>
            <w:rStyle w:val="a5"/>
            <w:rFonts w:ascii="Times New Roman" w:hAnsi="Times New Roman" w:cs="Times New Roman"/>
            <w:bCs/>
            <w:sz w:val="24"/>
            <w:szCs w:val="24"/>
          </w:rPr>
          <w:t>76-ФЗ</w:t>
        </w:r>
      </w:hyperlink>
      <w:r w:rsidRPr="00665F33">
        <w:rPr>
          <w:rFonts w:ascii="Times New Roman" w:hAnsi="Times New Roman" w:cs="Times New Roman"/>
          <w:bCs/>
          <w:sz w:val="24"/>
          <w:szCs w:val="24"/>
        </w:rPr>
        <w:t>, от 8 декабря 2003 г. N </w:t>
      </w:r>
      <w:hyperlink r:id="rId15" w:history="1">
        <w:r w:rsidRPr="00665F33">
          <w:rPr>
            <w:rStyle w:val="a5"/>
            <w:rFonts w:ascii="Times New Roman" w:hAnsi="Times New Roman" w:cs="Times New Roman"/>
            <w:bCs/>
            <w:sz w:val="24"/>
            <w:szCs w:val="24"/>
          </w:rPr>
          <w:t>169-</w:t>
        </w:r>
      </w:hyperlink>
      <w:hyperlink r:id="rId16" w:history="1">
        <w:r w:rsidRPr="00665F33">
          <w:rPr>
            <w:rStyle w:val="a5"/>
            <w:rFonts w:ascii="Times New Roman" w:hAnsi="Times New Roman" w:cs="Times New Roman"/>
            <w:bCs/>
            <w:sz w:val="24"/>
            <w:szCs w:val="24"/>
          </w:rPr>
          <w:t>ФЗ</w:t>
        </w:r>
      </w:hyperlink>
      <w:r w:rsidRPr="00665F33">
        <w:rPr>
          <w:rFonts w:ascii="Times New Roman" w:hAnsi="Times New Roman" w:cs="Times New Roman"/>
          <w:bCs/>
          <w:sz w:val="24"/>
          <w:szCs w:val="24"/>
        </w:rPr>
        <w:t> 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3.Череданова Л.Н. Основы экономики и предпринимательства. Учебник. – М.: АКАДЕМИЯ, 2012</w:t>
      </w: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497EB9" w:rsidRPr="00665F33" w:rsidRDefault="00497EB9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49FB" w:rsidRPr="00665F33" w:rsidRDefault="00EA49FB" w:rsidP="006E72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САМОСТОЯТЕЛЬНАЯ РАБОТА № </w:t>
      </w:r>
      <w:r w:rsidR="00497EB9" w:rsidRPr="00665F33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EA49FB" w:rsidRPr="00665F33" w:rsidRDefault="00EA49FB" w:rsidP="006E720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r w:rsidR="00497EB9" w:rsidRPr="00665F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65F3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97EB9" w:rsidRPr="00665F3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665F33">
        <w:rPr>
          <w:rFonts w:ascii="Times New Roman" w:hAnsi="Times New Roman" w:cs="Times New Roman"/>
          <w:b/>
          <w:bCs/>
          <w:sz w:val="24"/>
          <w:szCs w:val="24"/>
        </w:rPr>
        <w:t>. Организация и развитие собственного дела и технология разработки бизнес-плана</w:t>
      </w:r>
      <w:r w:rsidRPr="00665F33">
        <w:rPr>
          <w:rFonts w:ascii="Times New Roman" w:hAnsi="Times New Roman" w:cs="Times New Roman"/>
          <w:bCs/>
          <w:sz w:val="24"/>
          <w:szCs w:val="24"/>
        </w:rPr>
        <w:t>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Вид самостоятельной работы (СР)Составить кроссворд на тему: «Бизнес-план и его структура»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 Повторение теоретического материала;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Развитие интереса к созданию бизнес-проекта.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План: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 Прочтение конспекта и теоретического материала по данной теме;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Составление кроссворда.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Методические указания: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Кроссворд оформляется на 3-х листах формата А4: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1) первый лист – титульный, где необходимо указать: фамилию, имя, отчество студента, специальность и группу;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2) на втором листе - графическая форма кроссворда и вопросы (по горизонтали и по вертикали);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3) на третьем листе – та же графическая форма кроссворда, но уже заполненная использованными понятиями (ответами).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Литература: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1. ФЗ РФ № 129 «О государственной регистрации юридических лиц и индивидуальных предпринимателей».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65F33">
        <w:rPr>
          <w:rFonts w:ascii="Times New Roman" w:hAnsi="Times New Roman" w:cs="Times New Roman"/>
          <w:bCs/>
          <w:sz w:val="24"/>
          <w:szCs w:val="24"/>
        </w:rPr>
        <w:t>2. 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EA49FB" w:rsidRPr="00665F33" w:rsidRDefault="00EA49FB" w:rsidP="00665F3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A49FB" w:rsidRPr="00665F33" w:rsidSect="00665F33">
      <w:footerReference w:type="default" r:id="rId17"/>
      <w:pgSz w:w="11906" w:h="16838"/>
      <w:pgMar w:top="851" w:right="794" w:bottom="851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8C9" w:rsidRDefault="00D878C9" w:rsidP="00665F33">
      <w:pPr>
        <w:spacing w:after="0" w:line="240" w:lineRule="auto"/>
      </w:pPr>
      <w:r>
        <w:separator/>
      </w:r>
    </w:p>
  </w:endnote>
  <w:endnote w:type="continuationSeparator" w:id="1">
    <w:p w:rsidR="00D878C9" w:rsidRDefault="00D878C9" w:rsidP="0066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63172"/>
      <w:docPartObj>
        <w:docPartGallery w:val="Page Numbers (Bottom of Page)"/>
        <w:docPartUnique/>
      </w:docPartObj>
    </w:sdtPr>
    <w:sdtContent>
      <w:p w:rsidR="00665F33" w:rsidRDefault="00665F33">
        <w:pPr>
          <w:pStyle w:val="aa"/>
          <w:jc w:val="right"/>
        </w:pPr>
        <w:fldSimple w:instr=" PAGE   \* MERGEFORMAT ">
          <w:r w:rsidR="006E7206">
            <w:rPr>
              <w:noProof/>
            </w:rPr>
            <w:t>9</w:t>
          </w:r>
        </w:fldSimple>
      </w:p>
    </w:sdtContent>
  </w:sdt>
  <w:p w:rsidR="00665F33" w:rsidRDefault="00665F3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8C9" w:rsidRDefault="00D878C9" w:rsidP="00665F33">
      <w:pPr>
        <w:spacing w:after="0" w:line="240" w:lineRule="auto"/>
      </w:pPr>
      <w:r>
        <w:separator/>
      </w:r>
    </w:p>
  </w:footnote>
  <w:footnote w:type="continuationSeparator" w:id="1">
    <w:p w:rsidR="00D878C9" w:rsidRDefault="00D878C9" w:rsidP="00665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EE3"/>
    <w:multiLevelType w:val="multilevel"/>
    <w:tmpl w:val="5C3E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C23DE7"/>
    <w:multiLevelType w:val="hybridMultilevel"/>
    <w:tmpl w:val="2C2A8EBE"/>
    <w:lvl w:ilvl="0" w:tplc="4374360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C7F6131"/>
    <w:multiLevelType w:val="hybridMultilevel"/>
    <w:tmpl w:val="CFFA5DF2"/>
    <w:lvl w:ilvl="0" w:tplc="43743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23196C"/>
    <w:multiLevelType w:val="hybridMultilevel"/>
    <w:tmpl w:val="FEDE54EA"/>
    <w:lvl w:ilvl="0" w:tplc="E5102566">
      <w:numFmt w:val="bullet"/>
      <w:lvlText w:val="-"/>
      <w:lvlJc w:val="left"/>
      <w:pPr>
        <w:ind w:left="22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3A684C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C3A2A8BE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F6CED8D2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84FC331E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71A0A542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64822B7C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C338B280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4470EF4A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AB8"/>
    <w:rsid w:val="00132E0D"/>
    <w:rsid w:val="00236BD4"/>
    <w:rsid w:val="00417C6E"/>
    <w:rsid w:val="00497EB9"/>
    <w:rsid w:val="004A6EFD"/>
    <w:rsid w:val="00583FD1"/>
    <w:rsid w:val="00630F38"/>
    <w:rsid w:val="00665F33"/>
    <w:rsid w:val="006E7206"/>
    <w:rsid w:val="00770F88"/>
    <w:rsid w:val="00812C14"/>
    <w:rsid w:val="009304E9"/>
    <w:rsid w:val="00931AA3"/>
    <w:rsid w:val="00A12AD7"/>
    <w:rsid w:val="00A14AB8"/>
    <w:rsid w:val="00B54E99"/>
    <w:rsid w:val="00C23BA2"/>
    <w:rsid w:val="00CA3046"/>
    <w:rsid w:val="00D878C9"/>
    <w:rsid w:val="00EA4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4E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417C6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17C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C6E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6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5F3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65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5F33"/>
  </w:style>
  <w:style w:type="paragraph" w:styleId="aa">
    <w:name w:val="footer"/>
    <w:basedOn w:val="a"/>
    <w:link w:val="ab"/>
    <w:uiPriority w:val="99"/>
    <w:unhideWhenUsed/>
    <w:rsid w:val="00665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5F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%23_blank" TargetMode="External"/><Relationship Id="rId13" Type="http://schemas.openxmlformats.org/officeDocument/2006/relationships/hyperlink" Target="https://infourok.ru/go.html?href=%23_blan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infourok.ru/go.html?href=%23_blan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%23_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go.html?href=%23_blan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fourok.ru/go.html?href=%23_blank" TargetMode="External"/><Relationship Id="rId10" Type="http://schemas.openxmlformats.org/officeDocument/2006/relationships/hyperlink" Target="https://infourok.ru/go.html?href=%23_blan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%23_blank" TargetMode="External"/><Relationship Id="rId14" Type="http://schemas.openxmlformats.org/officeDocument/2006/relationships/hyperlink" Target="https://infourok.ru/go.html?href=%23_bla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2625</Words>
  <Characters>14966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HP</cp:lastModifiedBy>
  <cp:revision>10</cp:revision>
  <dcterms:created xsi:type="dcterms:W3CDTF">2021-11-28T09:20:00Z</dcterms:created>
  <dcterms:modified xsi:type="dcterms:W3CDTF">2021-12-09T13:48:00Z</dcterms:modified>
</cp:coreProperties>
</file>